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D" w:rsidRPr="004B172E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220" cy="732059"/>
            <wp:effectExtent l="0" t="0" r="0" b="0"/>
            <wp:docPr id="2" name="Рисунок 2" descr="O:\Группа презентационного и аналитического обеспечения\Мероприятия\цифровой Петербург 2019 - 29-30.08.2019\ПЦФ 2019\Логотип\pdf_2019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руппа презентационного и аналитического обеспечения\Мероприятия\цифровой Петербург 2019 - 29-30.08.2019\ПЦФ 2019\Логотип\pdf_2019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31" cy="7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7D" w:rsidRPr="00602709" w:rsidRDefault="00602709" w:rsidP="005267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DRAFT</w:t>
      </w:r>
    </w:p>
    <w:p w:rsidR="00602709" w:rsidRPr="00602709" w:rsidRDefault="00602709" w:rsidP="0060270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1F4E79" w:themeColor="accent1" w:themeShade="80"/>
          <w:sz w:val="20"/>
          <w:szCs w:val="20"/>
          <w:lang w:val="en-US"/>
        </w:rPr>
      </w:pPr>
      <w:r w:rsidRPr="00602709">
        <w:rPr>
          <w:rFonts w:ascii="Calibri" w:eastAsia="Times New Roman" w:hAnsi="Calibri" w:cs="Calibri"/>
          <w:b/>
          <w:bCs/>
          <w:color w:val="1F4E79" w:themeColor="accent1" w:themeShade="80"/>
          <w:sz w:val="20"/>
          <w:szCs w:val="28"/>
          <w:lang w:val="en-US"/>
        </w:rPr>
        <w:t>THE 2ND ST. PETERSBURG DIGITAL FORUM</w:t>
      </w:r>
      <w:r w:rsidRPr="00602709">
        <w:rPr>
          <w:rFonts w:ascii="Calibri" w:eastAsia="Times New Roman" w:hAnsi="Calibri" w:cs="Calibri"/>
          <w:b/>
          <w:color w:val="1F4E79" w:themeColor="accent1" w:themeShade="80"/>
          <w:sz w:val="20"/>
          <w:szCs w:val="20"/>
          <w:lang w:val="en-US"/>
        </w:rPr>
        <w:br/>
        <w:t xml:space="preserve">INTERNATIONAL FORUM FOR AUTHORITIES,  </w:t>
      </w:r>
    </w:p>
    <w:p w:rsidR="00602709" w:rsidRPr="00602709" w:rsidRDefault="00602709" w:rsidP="0060270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1F4E79" w:themeColor="accent1" w:themeShade="80"/>
          <w:sz w:val="20"/>
          <w:szCs w:val="20"/>
          <w:lang w:val="en-US"/>
        </w:rPr>
      </w:pPr>
      <w:r w:rsidRPr="00602709">
        <w:rPr>
          <w:rFonts w:ascii="Calibri" w:eastAsia="Times New Roman" w:hAnsi="Calibri" w:cs="Calibri"/>
          <w:b/>
          <w:color w:val="1F4E79" w:themeColor="accent1" w:themeShade="80"/>
          <w:sz w:val="20"/>
          <w:szCs w:val="20"/>
          <w:lang w:val="en-US"/>
        </w:rPr>
        <w:t xml:space="preserve">REPRESENTATIVES OF FINANCIAL &amp; REAL SECTORS </w:t>
      </w:r>
    </w:p>
    <w:p w:rsidR="005107DC" w:rsidRPr="00602709" w:rsidRDefault="00602709" w:rsidP="0060270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6"/>
          <w:lang w:val="en-US"/>
        </w:rPr>
      </w:pPr>
      <w:r w:rsidRPr="00602709">
        <w:rPr>
          <w:rFonts w:ascii="Calibri" w:eastAsia="Calibri" w:hAnsi="Calibri" w:cs="Calibri"/>
          <w:b/>
          <w:color w:val="1F4E79" w:themeColor="accent1" w:themeShade="80"/>
          <w:sz w:val="20"/>
          <w:szCs w:val="20"/>
          <w:lang w:val="en-US"/>
        </w:rPr>
        <w:t>OF THE RUSSIAN ECONOMY</w:t>
      </w:r>
    </w:p>
    <w:p w:rsidR="00602709" w:rsidRDefault="00602709" w:rsidP="0060270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</w:p>
    <w:p w:rsidR="00602709" w:rsidRPr="00602709" w:rsidRDefault="00602709" w:rsidP="0060270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The program of e</w:t>
      </w:r>
      <w:r w:rsidRPr="006027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xtended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s</w:t>
      </w:r>
      <w:r w:rsidRPr="006027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 xml:space="preserve">ection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m</w:t>
      </w:r>
      <w:r w:rsidRPr="006027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eeting</w:t>
      </w:r>
    </w:p>
    <w:p w:rsidR="005107DC" w:rsidRPr="00602709" w:rsidRDefault="00602709" w:rsidP="0060270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</w:pPr>
      <w:r w:rsidRPr="006027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Digital transformation of territories. Digital City of the Future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.</w:t>
      </w:r>
    </w:p>
    <w:p w:rsidR="005107DC" w:rsidRPr="00602709" w:rsidRDefault="005107DC" w:rsidP="005107DC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</w:p>
    <w:p w:rsidR="005107DC" w:rsidRPr="001B2DF6" w:rsidRDefault="00330204" w:rsidP="005107DC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30</w:t>
      </w:r>
      <w:r w:rsidR="005107DC"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.08.2019</w:t>
      </w:r>
    </w:p>
    <w:p w:rsidR="005107DC" w:rsidRPr="001B2DF6" w:rsidRDefault="00205AB6" w:rsidP="005107DC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1</w:t>
      </w:r>
      <w:r w:rsidR="007B5D2A"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4</w:t>
      </w:r>
      <w:r w:rsidR="005107DC"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-00 – 1</w:t>
      </w:r>
      <w:r w:rsidR="007B5D2A"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6</w:t>
      </w:r>
      <w:r w:rsidR="005107DC"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-00</w:t>
      </w:r>
    </w:p>
    <w:p w:rsidR="00602709" w:rsidRPr="001B2DF6" w:rsidRDefault="00602709" w:rsidP="0060270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B2DF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Pavilion No. 7 LENEXPO</w:t>
      </w:r>
    </w:p>
    <w:p w:rsidR="000E227B" w:rsidRDefault="00602709" w:rsidP="0060270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60270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Bolshoy</w:t>
      </w:r>
      <w:proofErr w:type="spellEnd"/>
      <w:r w:rsidRPr="0060270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Prospect, </w:t>
      </w:r>
      <w:proofErr w:type="spellStart"/>
      <w:r w:rsidRPr="0060270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Vasilievsky</w:t>
      </w:r>
      <w:proofErr w:type="spellEnd"/>
      <w:r w:rsidRPr="0060270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Island, 103, St. Petersburg</w:t>
      </w:r>
    </w:p>
    <w:p w:rsidR="00602709" w:rsidRPr="00602709" w:rsidRDefault="00602709" w:rsidP="006027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86C99" w:rsidRPr="00602709" w:rsidRDefault="00602709" w:rsidP="00FE6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02709">
        <w:rPr>
          <w:rFonts w:ascii="Times New Roman" w:hAnsi="Times New Roman" w:cs="Times New Roman"/>
          <w:b/>
          <w:sz w:val="24"/>
          <w:szCs w:val="24"/>
          <w:lang w:val="en-US"/>
        </w:rPr>
        <w:t>Moderator:</w:t>
      </w:r>
      <w:r w:rsidR="005107DC" w:rsidRPr="006027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11E9">
        <w:rPr>
          <w:rFonts w:ascii="Times New Roman" w:hAnsi="Times New Roman" w:cs="Times New Roman"/>
          <w:b/>
          <w:sz w:val="24"/>
          <w:szCs w:val="24"/>
          <w:lang w:val="en-US"/>
        </w:rPr>
        <w:t>Alesya</w:t>
      </w:r>
      <w:proofErr w:type="spellEnd"/>
      <w:r w:rsidR="004A1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A11E9">
        <w:rPr>
          <w:rFonts w:ascii="Times New Roman" w:hAnsi="Times New Roman" w:cs="Times New Roman"/>
          <w:b/>
          <w:sz w:val="24"/>
          <w:szCs w:val="24"/>
          <w:lang w:val="en-US"/>
        </w:rPr>
        <w:t>Mamchur</w:t>
      </w:r>
      <w:proofErr w:type="spellEnd"/>
      <w:r w:rsidR="00E9543F" w:rsidRPr="006027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5965" w:rsidRPr="00495965">
        <w:rPr>
          <w:rFonts w:ascii="Times New Roman" w:hAnsi="Times New Roman" w:cs="Times New Roman"/>
          <w:sz w:val="24"/>
          <w:szCs w:val="24"/>
          <w:lang w:val="en-US"/>
        </w:rPr>
        <w:t>Strategic Development Director</w:t>
      </w:r>
      <w:r w:rsidR="001B2DF6" w:rsidRPr="001B2D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543F" w:rsidRPr="00602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PJSC “</w:t>
      </w:r>
      <w:r w:rsidRPr="00602709">
        <w:rPr>
          <w:rFonts w:ascii="Times New Roman" w:hAnsi="Times New Roman" w:cs="Times New Roman"/>
          <w:sz w:val="24"/>
          <w:szCs w:val="24"/>
          <w:lang w:val="en-US"/>
        </w:rPr>
        <w:t>Rostelecom”</w:t>
      </w:r>
    </w:p>
    <w:p w:rsidR="00602709" w:rsidRPr="001B2DF6" w:rsidRDefault="00602709" w:rsidP="006027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709" w:rsidRPr="00602709" w:rsidRDefault="00602709" w:rsidP="006027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9">
        <w:rPr>
          <w:rFonts w:ascii="Times New Roman" w:hAnsi="Times New Roman" w:cs="Times New Roman"/>
          <w:b/>
          <w:sz w:val="24"/>
          <w:szCs w:val="24"/>
        </w:rPr>
        <w:t xml:space="preserve">Topics </w:t>
      </w:r>
      <w:proofErr w:type="spellStart"/>
      <w:r w:rsidRPr="0060270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02709">
        <w:rPr>
          <w:rFonts w:ascii="Times New Roman" w:hAnsi="Times New Roman" w:cs="Times New Roman"/>
          <w:b/>
          <w:sz w:val="24"/>
          <w:szCs w:val="24"/>
        </w:rPr>
        <w:t xml:space="preserve"> discussion:</w:t>
      </w:r>
    </w:p>
    <w:p w:rsidR="003E6720" w:rsidRPr="00D8525B" w:rsidRDefault="00D8525B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25B">
        <w:rPr>
          <w:rFonts w:ascii="Times New Roman" w:hAnsi="Times New Roman" w:cs="Times New Roman"/>
          <w:sz w:val="24"/>
          <w:szCs w:val="24"/>
          <w:lang w:val="en-US"/>
        </w:rPr>
        <w:t>Digitalization of the complex of a mega</w:t>
      </w:r>
      <w:r w:rsidR="00AA3169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D8525B">
        <w:rPr>
          <w:rFonts w:ascii="Times New Roman" w:hAnsi="Times New Roman" w:cs="Times New Roman"/>
          <w:sz w:val="24"/>
          <w:szCs w:val="24"/>
          <w:lang w:val="en-US"/>
        </w:rPr>
        <w:t>polis management</w:t>
      </w:r>
      <w:r w:rsidR="007B5D2A" w:rsidRPr="00D8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6720" w:rsidRPr="00AA3169" w:rsidRDefault="00AA3169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69">
        <w:rPr>
          <w:rFonts w:ascii="Times New Roman" w:hAnsi="Times New Roman" w:cs="Times New Roman"/>
          <w:sz w:val="24"/>
          <w:szCs w:val="24"/>
          <w:lang w:val="en-US"/>
        </w:rPr>
        <w:t>Region data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atrix: objects, subjects, main </w:t>
      </w:r>
      <w:r w:rsidR="007B5D2A" w:rsidRPr="00AA3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169">
        <w:rPr>
          <w:rFonts w:ascii="Times New Roman" w:hAnsi="Times New Roman" w:cs="Times New Roman"/>
          <w:sz w:val="24"/>
          <w:szCs w:val="24"/>
          <w:lang w:val="en-US"/>
        </w:rPr>
        <w:t>interrelation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47F99" w:rsidRDefault="00AA3169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169">
        <w:rPr>
          <w:rFonts w:ascii="Times New Roman" w:hAnsi="Times New Roman" w:cs="Times New Roman"/>
          <w:sz w:val="24"/>
          <w:szCs w:val="24"/>
          <w:lang w:val="en-US"/>
        </w:rPr>
        <w:t xml:space="preserve">Technologies </w:t>
      </w:r>
      <w:r w:rsidR="001B2DF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AA3169">
        <w:rPr>
          <w:rFonts w:ascii="Times New Roman" w:hAnsi="Times New Roman" w:cs="Times New Roman"/>
          <w:sz w:val="24"/>
          <w:szCs w:val="24"/>
          <w:lang w:val="en-US"/>
        </w:rPr>
        <w:t>collect, stor</w:t>
      </w:r>
      <w:r w:rsidR="001B2D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3169">
        <w:rPr>
          <w:rFonts w:ascii="Times New Roman" w:hAnsi="Times New Roman" w:cs="Times New Roman"/>
          <w:sz w:val="24"/>
          <w:szCs w:val="24"/>
          <w:lang w:val="en-US"/>
        </w:rPr>
        <w:t xml:space="preserve"> and process data in a megalopolis</w:t>
      </w:r>
      <w:r w:rsidR="007B5D2A" w:rsidRPr="00AA3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7F99" w:rsidRPr="00447F99" w:rsidRDefault="00AA3169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F99">
        <w:rPr>
          <w:rFonts w:ascii="Times New Roman" w:hAnsi="Times New Roman" w:cs="Times New Roman"/>
          <w:sz w:val="24"/>
          <w:szCs w:val="24"/>
          <w:lang w:val="en-US"/>
        </w:rPr>
        <w:t>Practical case studies of data-based solutions for e</w:t>
      </w:r>
      <w:r w:rsidR="00447F99" w:rsidRPr="00447F99">
        <w:rPr>
          <w:rFonts w:ascii="Times New Roman" w:hAnsi="Times New Roman" w:cs="Times New Roman"/>
          <w:sz w:val="24"/>
          <w:szCs w:val="24"/>
          <w:lang w:val="en-US"/>
        </w:rPr>
        <w:t>fficient metropolitan managemen</w:t>
      </w:r>
      <w:r w:rsidR="00447F99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447F99" w:rsidRDefault="00AA3169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F99">
        <w:rPr>
          <w:rFonts w:ascii="Times New Roman" w:hAnsi="Times New Roman" w:cs="Times New Roman"/>
          <w:sz w:val="24"/>
          <w:szCs w:val="24"/>
          <w:lang w:val="en-US"/>
        </w:rPr>
        <w:t xml:space="preserve">Digital Intelligence and Big Data - from monitoring to prediction and control </w:t>
      </w:r>
    </w:p>
    <w:p w:rsidR="00D8525B" w:rsidRPr="00447F99" w:rsidRDefault="00D8525B" w:rsidP="00447F99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F99">
        <w:rPr>
          <w:rFonts w:ascii="Times New Roman" w:hAnsi="Times New Roman" w:cs="Times New Roman"/>
          <w:sz w:val="24"/>
          <w:szCs w:val="24"/>
          <w:lang w:val="en-US"/>
        </w:rPr>
        <w:t xml:space="preserve">Russian and foreign experience </w:t>
      </w:r>
      <w:r w:rsidR="001B2D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47F99">
        <w:rPr>
          <w:rFonts w:ascii="Times New Roman" w:hAnsi="Times New Roman" w:cs="Times New Roman"/>
          <w:sz w:val="24"/>
          <w:szCs w:val="24"/>
          <w:lang w:val="en-US"/>
        </w:rPr>
        <w:t xml:space="preserve"> creat</w:t>
      </w:r>
      <w:r w:rsidR="001B2D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7F99">
        <w:rPr>
          <w:rFonts w:ascii="Times New Roman" w:hAnsi="Times New Roman" w:cs="Times New Roman"/>
          <w:sz w:val="24"/>
          <w:szCs w:val="24"/>
          <w:lang w:val="en-US"/>
        </w:rPr>
        <w:t xml:space="preserve"> a digital cit</w:t>
      </w:r>
      <w:r w:rsidR="001B2DF6">
        <w:rPr>
          <w:rFonts w:ascii="Times New Roman" w:hAnsi="Times New Roman" w:cs="Times New Roman"/>
          <w:sz w:val="24"/>
          <w:szCs w:val="24"/>
          <w:lang w:val="en-US"/>
        </w:rPr>
        <w:t>ies</w:t>
      </w:r>
    </w:p>
    <w:p w:rsidR="00D8525B" w:rsidRPr="00AA3169" w:rsidRDefault="00D8525B" w:rsidP="00FE6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A94" w:rsidRPr="001B2DF6" w:rsidRDefault="00447F99" w:rsidP="00FE663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DF6">
        <w:rPr>
          <w:rFonts w:ascii="Times New Roman" w:hAnsi="Times New Roman" w:cs="Times New Roman"/>
          <w:b/>
          <w:sz w:val="24"/>
          <w:szCs w:val="24"/>
          <w:lang w:val="en-US"/>
        </w:rPr>
        <w:t>Confirmed members:</w:t>
      </w:r>
    </w:p>
    <w:p w:rsidR="00447F99" w:rsidRPr="00AA3169" w:rsidRDefault="00447F99" w:rsidP="00FE663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506F21" w:rsidRPr="00506F21" w:rsidRDefault="00506F21" w:rsidP="00506F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The first section</w:t>
      </w:r>
      <w:r w:rsidR="003A4C3B" w:rsidRPr="003A4C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CITY.</w:t>
      </w:r>
      <w:proofErr w:type="gram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14.00 - 15.00</w:t>
      </w:r>
    </w:p>
    <w:p w:rsidR="000E227B" w:rsidRPr="00447F99" w:rsidRDefault="00447F99" w:rsidP="00447F9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Denis </w:t>
      </w:r>
      <w:proofErr w:type="spellStart"/>
      <w:r w:rsidRPr="004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Chamara</w:t>
      </w:r>
      <w:proofErr w:type="spellEnd"/>
      <w:r w:rsidR="00C34DA5" w:rsidRPr="004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Pr="00447F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Chairman of the Committee on IT and Communications                        </w:t>
      </w:r>
    </w:p>
    <w:p w:rsidR="00447F99" w:rsidRPr="001B2DF6" w:rsidRDefault="00447F99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F21" w:rsidRPr="00447F99" w:rsidRDefault="00506F21" w:rsidP="00506F2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German</w:t>
      </w:r>
      <w:r w:rsidRPr="00447F9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Lopatkin</w:t>
      </w:r>
      <w:proofErr w:type="spellEnd"/>
      <w:r w:rsidRPr="00447F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r w:rsidRPr="00447F9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Minister of Information Technology and Communications of Rostov Region</w:t>
      </w:r>
    </w:p>
    <w:p w:rsidR="00506F21" w:rsidRPr="00684B41" w:rsidRDefault="00506F21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688" w:rsidRPr="00447F99" w:rsidRDefault="00447F99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Alexander</w:t>
      </w:r>
      <w:r w:rsidRPr="00447F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Zorin</w:t>
      </w:r>
      <w:proofErr w:type="spellEnd"/>
      <w:r w:rsidR="00AC4688" w:rsidRPr="00447F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447F99">
        <w:rPr>
          <w:rFonts w:ascii="Times New Roman" w:hAnsi="Times New Roman" w:cs="Times New Roman"/>
          <w:sz w:val="24"/>
          <w:szCs w:val="24"/>
          <w:lang w:val="en-US"/>
        </w:rPr>
        <w:t>Director for Regional Policy</w:t>
      </w:r>
      <w:r w:rsidR="008769F9" w:rsidRPr="008769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7F9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NO “D</w:t>
      </w:r>
      <w:r w:rsidR="008769F9">
        <w:rPr>
          <w:rFonts w:ascii="Times New Roman" w:hAnsi="Times New Roman" w:cs="Times New Roman"/>
          <w:sz w:val="24"/>
          <w:szCs w:val="24"/>
          <w:lang w:val="en-US"/>
        </w:rPr>
        <w:t>igital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economy”</w:t>
      </w:r>
    </w:p>
    <w:p w:rsidR="00AC4688" w:rsidRPr="00447F99" w:rsidRDefault="00AC4688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06F21" w:rsidRPr="00B17295" w:rsidRDefault="00506F21" w:rsidP="00506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Eitan</w:t>
      </w:r>
      <w:proofErr w:type="spellEnd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Barzilay</w:t>
      </w:r>
      <w:proofErr w:type="spellEnd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Chief BD and Innovation Officer, Municipality of Jerusalem</w:t>
      </w:r>
    </w:p>
    <w:p w:rsidR="00506F21" w:rsidRPr="00684B41" w:rsidRDefault="00506F21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06F21" w:rsidRPr="00506F21" w:rsidRDefault="00506F21" w:rsidP="00506F2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Pekka</w:t>
      </w:r>
      <w:proofErr w:type="spell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Niskasaari</w:t>
      </w:r>
      <w:proofErr w:type="spell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Project Manager Forum </w:t>
      </w:r>
      <w:proofErr w:type="spellStart"/>
      <w:r w:rsidRPr="00506F21">
        <w:rPr>
          <w:rFonts w:ascii="Times New Roman" w:hAnsi="Times New Roman" w:cs="Times New Roman"/>
          <w:sz w:val="24"/>
          <w:szCs w:val="24"/>
          <w:lang w:val="en-US"/>
        </w:rPr>
        <w:t>Virium</w:t>
      </w:r>
      <w:proofErr w:type="spellEnd"/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Helsinki</w:t>
      </w:r>
    </w:p>
    <w:p w:rsidR="00506F21" w:rsidRPr="00506F21" w:rsidRDefault="00506F21" w:rsidP="00506F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Andrey </w:t>
      </w:r>
      <w:proofErr w:type="spell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Afanasyev</w:t>
      </w:r>
      <w:proofErr w:type="spellEnd"/>
      <w:r w:rsidRPr="00506F21">
        <w:rPr>
          <w:rFonts w:ascii="Times New Roman" w:hAnsi="Times New Roman" w:cs="Times New Roman"/>
          <w:sz w:val="24"/>
          <w:szCs w:val="24"/>
          <w:lang w:val="en-US"/>
        </w:rPr>
        <w:t>, General Director</w:t>
      </w:r>
      <w:r w:rsidR="003A4C3B" w:rsidRPr="003A4C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4C3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506F21">
        <w:rPr>
          <w:rFonts w:ascii="Times New Roman" w:hAnsi="Times New Roman" w:cs="Times New Roman"/>
          <w:sz w:val="24"/>
          <w:szCs w:val="24"/>
          <w:lang w:val="en-US"/>
        </w:rPr>
        <w:t>Rosokhrana</w:t>
      </w:r>
      <w:proofErr w:type="spellEnd"/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Telecom</w:t>
      </w:r>
      <w:r w:rsidR="003A4C3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LLC</w:t>
      </w:r>
    </w:p>
    <w:p w:rsidR="00506F21" w:rsidRPr="004A11E9" w:rsidRDefault="00506F21" w:rsidP="00506F21">
      <w:pPr>
        <w:pStyle w:val="msonormalmailrucssattributepostfixmailrucssattributepostfix"/>
        <w:jc w:val="both"/>
        <w:rPr>
          <w:lang w:val="en-US" w:eastAsia="en-US"/>
        </w:rPr>
      </w:pPr>
      <w:proofErr w:type="spellStart"/>
      <w:r>
        <w:rPr>
          <w:b/>
          <w:lang w:val="en-US" w:eastAsia="en-US"/>
        </w:rPr>
        <w:t>Yulia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Syabitova</w:t>
      </w:r>
      <w:proofErr w:type="spellEnd"/>
      <w:r w:rsidRPr="004A11E9">
        <w:rPr>
          <w:lang w:val="en-US" w:eastAsia="en-US"/>
        </w:rPr>
        <w:t>, Corporate Business Development Director</w:t>
      </w:r>
      <w:r>
        <w:rPr>
          <w:lang w:val="en-US" w:eastAsia="en-US"/>
        </w:rPr>
        <w:t>, PJSC “</w:t>
      </w:r>
      <w:proofErr w:type="spellStart"/>
      <w:r>
        <w:rPr>
          <w:lang w:val="en-US" w:eastAsia="en-US"/>
        </w:rPr>
        <w:t>MegaFon</w:t>
      </w:r>
      <w:proofErr w:type="spellEnd"/>
      <w:r>
        <w:rPr>
          <w:lang w:val="en-US" w:eastAsia="en-US"/>
        </w:rPr>
        <w:t>”</w:t>
      </w:r>
    </w:p>
    <w:p w:rsidR="003A4C3B" w:rsidRPr="00684B41" w:rsidRDefault="003A4C3B" w:rsidP="003A4C3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3B" w:rsidRPr="003A4C3B" w:rsidRDefault="003A4C3B" w:rsidP="003A4C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A4C3B">
        <w:rPr>
          <w:rFonts w:ascii="Times New Roman" w:hAnsi="Times New Roman" w:cs="Times New Roman"/>
          <w:b/>
          <w:sz w:val="24"/>
          <w:szCs w:val="24"/>
          <w:lang w:val="en-US"/>
        </w:rPr>
        <w:t>Second section.</w:t>
      </w:r>
      <w:proofErr w:type="gramEnd"/>
      <w:r w:rsidRPr="003A4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A4C3B">
        <w:rPr>
          <w:rFonts w:ascii="Times New Roman" w:hAnsi="Times New Roman" w:cs="Times New Roman"/>
          <w:b/>
          <w:sz w:val="24"/>
          <w:szCs w:val="24"/>
          <w:lang w:val="en-US"/>
        </w:rPr>
        <w:t>REGION.</w:t>
      </w:r>
      <w:proofErr w:type="gramEnd"/>
      <w:r w:rsidRPr="003A4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15.00 - 16.00</w:t>
      </w:r>
    </w:p>
    <w:p w:rsidR="003A4C3B" w:rsidRPr="004A11E9" w:rsidRDefault="003A4C3B" w:rsidP="003A4C3B">
      <w:pPr>
        <w:pStyle w:val="msonormalmailrucssattributepostfixmailrucssattributepostfix"/>
        <w:jc w:val="both"/>
        <w:rPr>
          <w:b/>
          <w:bCs/>
          <w:shd w:val="clear" w:color="auto" w:fill="FFFFFF"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Sergei </w:t>
      </w:r>
      <w:proofErr w:type="spellStart"/>
      <w:r>
        <w:rPr>
          <w:b/>
          <w:lang w:val="en-US"/>
        </w:rPr>
        <w:t>Snegirev</w:t>
      </w:r>
      <w:proofErr w:type="spellEnd"/>
      <w:r w:rsidRPr="004A11E9">
        <w:rPr>
          <w:lang w:val="en-US"/>
        </w:rPr>
        <w:t xml:space="preserve">, Minister of </w:t>
      </w:r>
      <w:proofErr w:type="spellStart"/>
      <w:r w:rsidRPr="004A11E9">
        <w:rPr>
          <w:lang w:val="en-US"/>
        </w:rPr>
        <w:t>Informatization</w:t>
      </w:r>
      <w:proofErr w:type="spellEnd"/>
      <w:r w:rsidRPr="004A11E9">
        <w:rPr>
          <w:lang w:val="en-US"/>
        </w:rPr>
        <w:t>, Communications and Mass Communications of the Republic of Dagestan</w:t>
      </w:r>
    </w:p>
    <w:p w:rsidR="00B46A59" w:rsidRPr="00447F99" w:rsidRDefault="00447F99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Anton</w:t>
      </w:r>
      <w:r w:rsidRPr="004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Finogenov</w:t>
      </w:r>
      <w:proofErr w:type="spellEnd"/>
      <w:r w:rsidR="00B46A59" w:rsidRPr="004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Pr="00447F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Deputy Chairman of the Committee for Economic Developmen</w:t>
      </w:r>
      <w:r w:rsidR="008769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 and Investment Activities of </w:t>
      </w:r>
      <w:r w:rsidRPr="00447F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Leningrad Region</w:t>
      </w:r>
    </w:p>
    <w:p w:rsidR="00B46A59" w:rsidRPr="00447F99" w:rsidRDefault="00B46A59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73AF5" w:rsidRPr="00B17295" w:rsidRDefault="00B17295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Petr</w:t>
      </w:r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Darichev</w:t>
      </w:r>
      <w:proofErr w:type="spellEnd"/>
      <w:r w:rsidR="00673AF5"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Pr="00B172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priority project of the Department of Economic Development of the city of Sevastopol</w:t>
      </w:r>
    </w:p>
    <w:p w:rsidR="00B17295" w:rsidRPr="001B2DF6" w:rsidRDefault="00B17295" w:rsidP="00B46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E663C" w:rsidRPr="003A4C3B" w:rsidRDefault="00B17295" w:rsidP="00B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Sergey</w:t>
      </w:r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Lebedev</w:t>
      </w:r>
      <w:proofErr w:type="spellEnd"/>
      <w:r w:rsidR="008769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="008769F9" w:rsidRPr="00B1729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8769F9" w:rsidRPr="008769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69F9" w:rsidRPr="00B17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295">
        <w:rPr>
          <w:rFonts w:ascii="Times New Roman" w:hAnsi="Times New Roman" w:cs="Times New Roman"/>
          <w:sz w:val="24"/>
          <w:szCs w:val="24"/>
          <w:lang w:val="en-US"/>
        </w:rPr>
        <w:t>Relations with</w:t>
      </w:r>
      <w:r w:rsidR="008769F9">
        <w:rPr>
          <w:rFonts w:ascii="Times New Roman" w:hAnsi="Times New Roman" w:cs="Times New Roman"/>
          <w:sz w:val="24"/>
          <w:szCs w:val="24"/>
          <w:lang w:val="en-US"/>
        </w:rPr>
        <w:t xml:space="preserve"> public authorities,</w:t>
      </w:r>
      <w:r w:rsidRPr="00B17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63C" w:rsidRPr="00B17295">
        <w:rPr>
          <w:rFonts w:ascii="Times New Roman" w:hAnsi="Times New Roman" w:cs="Times New Roman"/>
          <w:sz w:val="24"/>
          <w:szCs w:val="24"/>
          <w:lang w:val="en-US"/>
        </w:rPr>
        <w:t>ALIBABA.COM (RU)</w:t>
      </w:r>
    </w:p>
    <w:p w:rsidR="003A4C3B" w:rsidRPr="00684B41" w:rsidRDefault="003A4C3B" w:rsidP="00B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C3B" w:rsidRPr="00B17295" w:rsidRDefault="003A4C3B" w:rsidP="003A4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Eitan</w:t>
      </w:r>
      <w:proofErr w:type="spellEnd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Barzilay</w:t>
      </w:r>
      <w:proofErr w:type="spellEnd"/>
      <w:r w:rsidRPr="00B1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Chief BD and Innovation Officer, Municipality of Jerusalem</w:t>
      </w:r>
    </w:p>
    <w:p w:rsidR="003A4C3B" w:rsidRPr="003A4C3B" w:rsidRDefault="003A4C3B" w:rsidP="003A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A4C3B" w:rsidRPr="00506F21" w:rsidRDefault="003A4C3B" w:rsidP="003A4C3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Pekka</w:t>
      </w:r>
      <w:proofErr w:type="spell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Niskasaari</w:t>
      </w:r>
      <w:proofErr w:type="spellEnd"/>
      <w:r w:rsidRPr="00506F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Project Manager Forum </w:t>
      </w:r>
      <w:proofErr w:type="spellStart"/>
      <w:r w:rsidRPr="00506F21">
        <w:rPr>
          <w:rFonts w:ascii="Times New Roman" w:hAnsi="Times New Roman" w:cs="Times New Roman"/>
          <w:sz w:val="24"/>
          <w:szCs w:val="24"/>
          <w:lang w:val="en-US"/>
        </w:rPr>
        <w:t>Virium</w:t>
      </w:r>
      <w:proofErr w:type="spellEnd"/>
      <w:r w:rsidRPr="00506F21">
        <w:rPr>
          <w:rFonts w:ascii="Times New Roman" w:hAnsi="Times New Roman" w:cs="Times New Roman"/>
          <w:sz w:val="24"/>
          <w:szCs w:val="24"/>
          <w:lang w:val="en-US"/>
        </w:rPr>
        <w:t xml:space="preserve"> Helsinki</w:t>
      </w:r>
    </w:p>
    <w:p w:rsidR="003A4C3B" w:rsidRPr="003A4C3B" w:rsidRDefault="003A4C3B" w:rsidP="00B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4C3B" w:rsidRPr="003A4C3B" w:rsidSect="00175A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44A"/>
    <w:multiLevelType w:val="hybridMultilevel"/>
    <w:tmpl w:val="3FF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2C9"/>
    <w:multiLevelType w:val="hybridMultilevel"/>
    <w:tmpl w:val="961C56E4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9005180"/>
    <w:multiLevelType w:val="hybridMultilevel"/>
    <w:tmpl w:val="DF98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C4F"/>
    <w:multiLevelType w:val="hybridMultilevel"/>
    <w:tmpl w:val="61DA49DE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57B3"/>
    <w:multiLevelType w:val="hybridMultilevel"/>
    <w:tmpl w:val="898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27D3"/>
    <w:multiLevelType w:val="hybridMultilevel"/>
    <w:tmpl w:val="083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4C6"/>
    <w:multiLevelType w:val="hybridMultilevel"/>
    <w:tmpl w:val="B026102C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981"/>
    <w:multiLevelType w:val="hybridMultilevel"/>
    <w:tmpl w:val="9104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023E"/>
    <w:multiLevelType w:val="hybridMultilevel"/>
    <w:tmpl w:val="471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2ECB"/>
    <w:multiLevelType w:val="hybridMultilevel"/>
    <w:tmpl w:val="ACD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AC3"/>
    <w:multiLevelType w:val="hybridMultilevel"/>
    <w:tmpl w:val="D886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86104"/>
    <w:multiLevelType w:val="hybridMultilevel"/>
    <w:tmpl w:val="31A86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367F6"/>
    <w:multiLevelType w:val="hybridMultilevel"/>
    <w:tmpl w:val="4BC8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65558"/>
    <w:multiLevelType w:val="hybridMultilevel"/>
    <w:tmpl w:val="D558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D49"/>
    <w:multiLevelType w:val="hybridMultilevel"/>
    <w:tmpl w:val="CDD2A132"/>
    <w:lvl w:ilvl="0" w:tplc="6720B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7C4A"/>
    <w:multiLevelType w:val="hybridMultilevel"/>
    <w:tmpl w:val="EA0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3FC7"/>
    <w:multiLevelType w:val="hybridMultilevel"/>
    <w:tmpl w:val="68B2D852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1403"/>
    <w:multiLevelType w:val="hybridMultilevel"/>
    <w:tmpl w:val="E4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650F3"/>
    <w:multiLevelType w:val="hybridMultilevel"/>
    <w:tmpl w:val="466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094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F1AAF"/>
    <w:multiLevelType w:val="hybridMultilevel"/>
    <w:tmpl w:val="A9A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A3F47"/>
    <w:multiLevelType w:val="hybridMultilevel"/>
    <w:tmpl w:val="B0C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426FA"/>
    <w:multiLevelType w:val="hybridMultilevel"/>
    <w:tmpl w:val="38F0B128"/>
    <w:lvl w:ilvl="0" w:tplc="C8A627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95A01"/>
    <w:multiLevelType w:val="hybridMultilevel"/>
    <w:tmpl w:val="33F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22"/>
  </w:num>
  <w:num w:numId="7">
    <w:abstractNumId w:val="21"/>
  </w:num>
  <w:num w:numId="8">
    <w:abstractNumId w:val="16"/>
  </w:num>
  <w:num w:numId="9">
    <w:abstractNumId w:val="24"/>
  </w:num>
  <w:num w:numId="10">
    <w:abstractNumId w:val="15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4"/>
    <w:rsid w:val="00023FA6"/>
    <w:rsid w:val="0002792B"/>
    <w:rsid w:val="00043D9B"/>
    <w:rsid w:val="00045065"/>
    <w:rsid w:val="000641D3"/>
    <w:rsid w:val="000D4DD8"/>
    <w:rsid w:val="000E0770"/>
    <w:rsid w:val="000E1981"/>
    <w:rsid w:val="000E227B"/>
    <w:rsid w:val="00105D68"/>
    <w:rsid w:val="00112298"/>
    <w:rsid w:val="001132A5"/>
    <w:rsid w:val="00131349"/>
    <w:rsid w:val="00161F16"/>
    <w:rsid w:val="00175A94"/>
    <w:rsid w:val="00185F84"/>
    <w:rsid w:val="001B2D08"/>
    <w:rsid w:val="001B2DF6"/>
    <w:rsid w:val="00200051"/>
    <w:rsid w:val="00202528"/>
    <w:rsid w:val="00205AB6"/>
    <w:rsid w:val="0025145A"/>
    <w:rsid w:val="00267058"/>
    <w:rsid w:val="00271B59"/>
    <w:rsid w:val="00273BAD"/>
    <w:rsid w:val="00286EEB"/>
    <w:rsid w:val="00291894"/>
    <w:rsid w:val="002C0AA5"/>
    <w:rsid w:val="002C14DF"/>
    <w:rsid w:val="002F2186"/>
    <w:rsid w:val="00306D60"/>
    <w:rsid w:val="0030752C"/>
    <w:rsid w:val="00313B4E"/>
    <w:rsid w:val="00330204"/>
    <w:rsid w:val="00343556"/>
    <w:rsid w:val="0037379C"/>
    <w:rsid w:val="00382AC0"/>
    <w:rsid w:val="003947D2"/>
    <w:rsid w:val="003A4C3B"/>
    <w:rsid w:val="003A62E0"/>
    <w:rsid w:val="003D2D53"/>
    <w:rsid w:val="003D51A8"/>
    <w:rsid w:val="003E1FA6"/>
    <w:rsid w:val="003E6720"/>
    <w:rsid w:val="003F684F"/>
    <w:rsid w:val="00403793"/>
    <w:rsid w:val="00403F17"/>
    <w:rsid w:val="00411896"/>
    <w:rsid w:val="00422DB7"/>
    <w:rsid w:val="00422E1B"/>
    <w:rsid w:val="00433C52"/>
    <w:rsid w:val="004453E3"/>
    <w:rsid w:val="00447F99"/>
    <w:rsid w:val="00470BE2"/>
    <w:rsid w:val="004721B1"/>
    <w:rsid w:val="00492A29"/>
    <w:rsid w:val="00495965"/>
    <w:rsid w:val="004A11E9"/>
    <w:rsid w:val="004B172E"/>
    <w:rsid w:val="004C0E36"/>
    <w:rsid w:val="004C3F7B"/>
    <w:rsid w:val="00506F21"/>
    <w:rsid w:val="005107DC"/>
    <w:rsid w:val="0052493D"/>
    <w:rsid w:val="005267C7"/>
    <w:rsid w:val="005669FF"/>
    <w:rsid w:val="00591310"/>
    <w:rsid w:val="00591507"/>
    <w:rsid w:val="005B7A4B"/>
    <w:rsid w:val="005D479B"/>
    <w:rsid w:val="005F0980"/>
    <w:rsid w:val="00602709"/>
    <w:rsid w:val="00602893"/>
    <w:rsid w:val="00604AC5"/>
    <w:rsid w:val="00612C98"/>
    <w:rsid w:val="00617591"/>
    <w:rsid w:val="00630698"/>
    <w:rsid w:val="00632380"/>
    <w:rsid w:val="00635AE9"/>
    <w:rsid w:val="00646BD6"/>
    <w:rsid w:val="006567AD"/>
    <w:rsid w:val="00673AF5"/>
    <w:rsid w:val="0067417A"/>
    <w:rsid w:val="00684B41"/>
    <w:rsid w:val="006A3A4A"/>
    <w:rsid w:val="006D0725"/>
    <w:rsid w:val="006D5C85"/>
    <w:rsid w:val="00701CB2"/>
    <w:rsid w:val="00711BBC"/>
    <w:rsid w:val="00712BDC"/>
    <w:rsid w:val="00746E09"/>
    <w:rsid w:val="00776B25"/>
    <w:rsid w:val="007919F4"/>
    <w:rsid w:val="00793A80"/>
    <w:rsid w:val="0079774A"/>
    <w:rsid w:val="007B46A2"/>
    <w:rsid w:val="007B5D2A"/>
    <w:rsid w:val="007C4BC5"/>
    <w:rsid w:val="007D7E12"/>
    <w:rsid w:val="007E12C3"/>
    <w:rsid w:val="007E3A68"/>
    <w:rsid w:val="007E6DF1"/>
    <w:rsid w:val="007F6A09"/>
    <w:rsid w:val="00801154"/>
    <w:rsid w:val="00845AEE"/>
    <w:rsid w:val="0086773A"/>
    <w:rsid w:val="008769F9"/>
    <w:rsid w:val="00886129"/>
    <w:rsid w:val="00895644"/>
    <w:rsid w:val="008C6B9C"/>
    <w:rsid w:val="008E0C64"/>
    <w:rsid w:val="008F4215"/>
    <w:rsid w:val="00963E59"/>
    <w:rsid w:val="00967743"/>
    <w:rsid w:val="00974228"/>
    <w:rsid w:val="00986A94"/>
    <w:rsid w:val="009B284C"/>
    <w:rsid w:val="009B5CBD"/>
    <w:rsid w:val="009B7567"/>
    <w:rsid w:val="009B78A7"/>
    <w:rsid w:val="009F1980"/>
    <w:rsid w:val="009F5CEE"/>
    <w:rsid w:val="00A06721"/>
    <w:rsid w:val="00A47750"/>
    <w:rsid w:val="00A535A6"/>
    <w:rsid w:val="00A53C31"/>
    <w:rsid w:val="00A8531F"/>
    <w:rsid w:val="00A86C99"/>
    <w:rsid w:val="00AA0B1E"/>
    <w:rsid w:val="00AA3169"/>
    <w:rsid w:val="00AA5F28"/>
    <w:rsid w:val="00AB413E"/>
    <w:rsid w:val="00AC4688"/>
    <w:rsid w:val="00AD2E80"/>
    <w:rsid w:val="00B101AB"/>
    <w:rsid w:val="00B17295"/>
    <w:rsid w:val="00B23B6B"/>
    <w:rsid w:val="00B23B95"/>
    <w:rsid w:val="00B32667"/>
    <w:rsid w:val="00B34B9A"/>
    <w:rsid w:val="00B46A59"/>
    <w:rsid w:val="00B56F8E"/>
    <w:rsid w:val="00B6326A"/>
    <w:rsid w:val="00B70420"/>
    <w:rsid w:val="00BA1F59"/>
    <w:rsid w:val="00BA56FE"/>
    <w:rsid w:val="00BB0416"/>
    <w:rsid w:val="00BB21D1"/>
    <w:rsid w:val="00BB237F"/>
    <w:rsid w:val="00BC2414"/>
    <w:rsid w:val="00C10487"/>
    <w:rsid w:val="00C303C4"/>
    <w:rsid w:val="00C34DA5"/>
    <w:rsid w:val="00C63B95"/>
    <w:rsid w:val="00C6584A"/>
    <w:rsid w:val="00C8524D"/>
    <w:rsid w:val="00CB1B30"/>
    <w:rsid w:val="00CB5CF3"/>
    <w:rsid w:val="00CC737D"/>
    <w:rsid w:val="00CE5ED3"/>
    <w:rsid w:val="00D059E9"/>
    <w:rsid w:val="00D23CD4"/>
    <w:rsid w:val="00D4671E"/>
    <w:rsid w:val="00D66956"/>
    <w:rsid w:val="00D8097A"/>
    <w:rsid w:val="00D81A9D"/>
    <w:rsid w:val="00D8525B"/>
    <w:rsid w:val="00D90885"/>
    <w:rsid w:val="00D946DE"/>
    <w:rsid w:val="00DA5BFD"/>
    <w:rsid w:val="00DC7BBD"/>
    <w:rsid w:val="00DF5553"/>
    <w:rsid w:val="00DF732E"/>
    <w:rsid w:val="00E11448"/>
    <w:rsid w:val="00E428AE"/>
    <w:rsid w:val="00E61881"/>
    <w:rsid w:val="00E6199D"/>
    <w:rsid w:val="00E9035C"/>
    <w:rsid w:val="00E911F1"/>
    <w:rsid w:val="00E9543F"/>
    <w:rsid w:val="00EB192C"/>
    <w:rsid w:val="00ED6940"/>
    <w:rsid w:val="00EE1B63"/>
    <w:rsid w:val="00EF4B14"/>
    <w:rsid w:val="00F41C58"/>
    <w:rsid w:val="00F44BB6"/>
    <w:rsid w:val="00F57EEE"/>
    <w:rsid w:val="00F65EC3"/>
    <w:rsid w:val="00F706CF"/>
    <w:rsid w:val="00F824D6"/>
    <w:rsid w:val="00FC3E32"/>
    <w:rsid w:val="00FD523B"/>
    <w:rsid w:val="00FD7060"/>
    <w:rsid w:val="00FE663C"/>
    <w:rsid w:val="00FF106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75A94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A1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F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75A94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A1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F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1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CF4-5782-4F98-9B79-8474BCCF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Кирова Ольга Сергеевна</cp:lastModifiedBy>
  <cp:revision>2</cp:revision>
  <cp:lastPrinted>2019-08-08T10:53:00Z</cp:lastPrinted>
  <dcterms:created xsi:type="dcterms:W3CDTF">2019-08-27T08:36:00Z</dcterms:created>
  <dcterms:modified xsi:type="dcterms:W3CDTF">2019-08-27T08:36:00Z</dcterms:modified>
</cp:coreProperties>
</file>